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DE" w:rsidRDefault="00547550" w:rsidP="00547550">
      <w:r>
        <w:t xml:space="preserve">                                                      </w:t>
      </w:r>
      <w:r w:rsidR="006A004C">
        <w:t>Коммерческое предложение</w:t>
      </w:r>
    </w:p>
    <w:p w:rsidR="006A004C" w:rsidRDefault="006A004C" w:rsidP="00547550"/>
    <w:p w:rsidR="006A004C" w:rsidRDefault="006A004C" w:rsidP="00547550">
      <w:pPr>
        <w:pStyle w:val="a3"/>
        <w:numPr>
          <w:ilvl w:val="0"/>
          <w:numId w:val="3"/>
        </w:numPr>
      </w:pPr>
      <w:r>
        <w:t>Труба</w:t>
      </w:r>
      <w:r w:rsidR="00E64D69">
        <w:t xml:space="preserve"> напорная</w:t>
      </w:r>
      <w:r>
        <w:t xml:space="preserve"> НПВХ 225*5,5 </w:t>
      </w:r>
      <w:r>
        <w:rPr>
          <w:lang w:val="en-US"/>
        </w:rPr>
        <w:t>SDR</w:t>
      </w:r>
      <w:r w:rsidRPr="006A004C">
        <w:t xml:space="preserve"> 41 </w:t>
      </w:r>
      <w:r>
        <w:t>(отрезок – 6, 12) (6 атм) (ХЕМКОР</w:t>
      </w:r>
      <w:r w:rsidR="00973053">
        <w:t xml:space="preserve">)  </w:t>
      </w:r>
      <w:r>
        <w:t xml:space="preserve">- </w:t>
      </w:r>
      <w:r w:rsidR="00973053">
        <w:t xml:space="preserve"> </w:t>
      </w:r>
      <w:r>
        <w:t>20 шт.</w:t>
      </w:r>
      <w:r w:rsidR="00973053">
        <w:t xml:space="preserve"> х 3000 р./шт.</w:t>
      </w:r>
    </w:p>
    <w:p w:rsidR="006A004C" w:rsidRDefault="006A004C" w:rsidP="00547550">
      <w:pPr>
        <w:pStyle w:val="a3"/>
        <w:numPr>
          <w:ilvl w:val="0"/>
          <w:numId w:val="3"/>
        </w:numPr>
      </w:pPr>
      <w:r>
        <w:t>Отвод  двухраструбный  225*90гр НП</w:t>
      </w:r>
      <w:r w:rsidR="00973053">
        <w:t xml:space="preserve">ВХ (ХЕМКОР) </w:t>
      </w:r>
      <w:r>
        <w:t xml:space="preserve"> -</w:t>
      </w:r>
      <w:r w:rsidR="00973053">
        <w:t xml:space="preserve"> </w:t>
      </w:r>
      <w:r>
        <w:t xml:space="preserve"> 4 шт.</w:t>
      </w:r>
      <w:r w:rsidR="00973053">
        <w:t xml:space="preserve"> х 5000 р./шт.</w:t>
      </w:r>
    </w:p>
    <w:p w:rsidR="006A004C" w:rsidRDefault="006A004C" w:rsidP="00547550">
      <w:pPr>
        <w:pStyle w:val="a3"/>
        <w:numPr>
          <w:ilvl w:val="0"/>
          <w:numId w:val="3"/>
        </w:numPr>
      </w:pPr>
      <w:r>
        <w:t>Патрубок переходной двухраструбный  225*160 НПВХ (ХЕМКОР) - 2 шт.</w:t>
      </w:r>
      <w:r w:rsidR="00973053">
        <w:t xml:space="preserve"> х 3500 р./шт.</w:t>
      </w:r>
    </w:p>
    <w:p w:rsidR="006A004C" w:rsidRDefault="006A004C" w:rsidP="00547550">
      <w:pPr>
        <w:pStyle w:val="a3"/>
        <w:numPr>
          <w:ilvl w:val="0"/>
          <w:numId w:val="3"/>
        </w:numPr>
      </w:pPr>
      <w:r>
        <w:t xml:space="preserve">Патрубок переходной двухраструбный  </w:t>
      </w:r>
      <w:r w:rsidR="00E64D69">
        <w:t>225*11</w:t>
      </w:r>
      <w:r>
        <w:t xml:space="preserve">0 НПВХ (ХЕМКОР) - </w:t>
      </w:r>
      <w:r w:rsidR="00E64D69">
        <w:t>23</w:t>
      </w:r>
      <w:r>
        <w:t>шт.</w:t>
      </w:r>
      <w:r w:rsidR="00973053">
        <w:t xml:space="preserve"> х 3000 р./шт.</w:t>
      </w:r>
    </w:p>
    <w:p w:rsidR="00E64D69" w:rsidRDefault="00E64D69" w:rsidP="00547550">
      <w:pPr>
        <w:pStyle w:val="a3"/>
        <w:numPr>
          <w:ilvl w:val="0"/>
          <w:numId w:val="3"/>
        </w:numPr>
      </w:pPr>
      <w:r>
        <w:t>Патрубок переходной двухраструбный  160*110 НПВХ (ХЕМКОР) - 17шт.</w:t>
      </w:r>
      <w:r w:rsidR="00973053">
        <w:t xml:space="preserve"> х 2500 р./шт.</w:t>
      </w:r>
    </w:p>
    <w:p w:rsidR="00E64D69" w:rsidRDefault="00E64D69" w:rsidP="00547550">
      <w:pPr>
        <w:pStyle w:val="a3"/>
        <w:numPr>
          <w:ilvl w:val="0"/>
          <w:numId w:val="3"/>
        </w:numPr>
      </w:pPr>
      <w:r>
        <w:t>Тройник НПВХ 225*110*90гр (ХЕМКОР, напор</w:t>
      </w:r>
      <w:r w:rsidR="00973053">
        <w:t xml:space="preserve">ный)  </w:t>
      </w:r>
      <w:r>
        <w:t>- 10 шт.</w:t>
      </w:r>
      <w:r w:rsidR="00973053">
        <w:t xml:space="preserve"> х 10000 р./шт.</w:t>
      </w:r>
    </w:p>
    <w:p w:rsidR="00E64D69" w:rsidRDefault="00E64D69" w:rsidP="00547550">
      <w:pPr>
        <w:pStyle w:val="a3"/>
        <w:numPr>
          <w:ilvl w:val="0"/>
          <w:numId w:val="3"/>
        </w:numPr>
      </w:pPr>
      <w:r>
        <w:t>Тройник НПВХ 225*225*90гр (ХЕМКОР, напорный</w:t>
      </w:r>
      <w:r w:rsidR="00973053">
        <w:t xml:space="preserve">)  </w:t>
      </w:r>
      <w:r>
        <w:t>- 27 шт.</w:t>
      </w:r>
      <w:r w:rsidR="00973053">
        <w:t xml:space="preserve"> х 18500 р./шт.</w:t>
      </w:r>
    </w:p>
    <w:p w:rsidR="00E64D69" w:rsidRDefault="00E64D69" w:rsidP="00547550">
      <w:pPr>
        <w:pStyle w:val="a3"/>
        <w:numPr>
          <w:ilvl w:val="0"/>
          <w:numId w:val="3"/>
        </w:numPr>
      </w:pPr>
      <w:r>
        <w:t>Патрубок раструбный с металлическим фланцем 110*110 (ХЕМКОР, напорный)</w:t>
      </w:r>
      <w:r w:rsidR="00973053">
        <w:t xml:space="preserve"> </w:t>
      </w:r>
      <w:r>
        <w:t>-</w:t>
      </w:r>
      <w:r w:rsidR="00973053">
        <w:t xml:space="preserve"> 3</w:t>
      </w:r>
      <w:r>
        <w:t xml:space="preserve"> шт.</w:t>
      </w:r>
      <w:r w:rsidR="00973053">
        <w:t xml:space="preserve"> х 1400 р./шт.</w:t>
      </w:r>
    </w:p>
    <w:p w:rsidR="00E64D69" w:rsidRDefault="00E64D69" w:rsidP="00547550">
      <w:pPr>
        <w:pStyle w:val="a3"/>
        <w:numPr>
          <w:ilvl w:val="0"/>
          <w:numId w:val="3"/>
        </w:numPr>
      </w:pPr>
      <w:r>
        <w:t>Патрубок раструбный с  фланце</w:t>
      </w:r>
      <w:r w:rsidR="00973053">
        <w:t xml:space="preserve">м 110*110 (ХЕМКОР, напорный) </w:t>
      </w:r>
      <w:r>
        <w:t>-</w:t>
      </w:r>
      <w:r w:rsidR="00973053">
        <w:t xml:space="preserve"> </w:t>
      </w:r>
      <w:r>
        <w:t>26 шт.</w:t>
      </w:r>
      <w:r w:rsidR="00973053">
        <w:t xml:space="preserve"> х 850 р./шт. </w:t>
      </w:r>
    </w:p>
    <w:p w:rsidR="0037136A" w:rsidRPr="006A004C" w:rsidRDefault="0037136A" w:rsidP="00547550">
      <w:pPr>
        <w:pStyle w:val="a3"/>
        <w:numPr>
          <w:ilvl w:val="0"/>
          <w:numId w:val="3"/>
        </w:numPr>
      </w:pPr>
      <w:r>
        <w:t>Патрубок гладкий с  фланцем 110*11</w:t>
      </w:r>
      <w:r w:rsidR="00973053">
        <w:t xml:space="preserve">0 (ХЕМКОР, напорный) </w:t>
      </w:r>
      <w:r>
        <w:t>-</w:t>
      </w:r>
      <w:r w:rsidR="00973053">
        <w:t xml:space="preserve"> </w:t>
      </w:r>
      <w:r>
        <w:t>5 шт.</w:t>
      </w:r>
      <w:r w:rsidR="00973053">
        <w:t xml:space="preserve"> х 1000 р/шт.</w:t>
      </w:r>
      <w:bookmarkStart w:id="0" w:name="_GoBack"/>
      <w:bookmarkEnd w:id="0"/>
    </w:p>
    <w:sectPr w:rsidR="0037136A" w:rsidRPr="006A004C" w:rsidSect="0025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43B1"/>
    <w:multiLevelType w:val="hybridMultilevel"/>
    <w:tmpl w:val="3C782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42E33"/>
    <w:multiLevelType w:val="hybridMultilevel"/>
    <w:tmpl w:val="402E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65452"/>
    <w:multiLevelType w:val="hybridMultilevel"/>
    <w:tmpl w:val="0B5AC630"/>
    <w:lvl w:ilvl="0" w:tplc="C01C7C9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A004C"/>
    <w:rsid w:val="002579DE"/>
    <w:rsid w:val="0037136A"/>
    <w:rsid w:val="00547550"/>
    <w:rsid w:val="006A004C"/>
    <w:rsid w:val="00973053"/>
    <w:rsid w:val="00E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2016-11-22T08:18:00Z</dcterms:created>
  <dcterms:modified xsi:type="dcterms:W3CDTF">2017-02-15T07:05:00Z</dcterms:modified>
</cp:coreProperties>
</file>